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E33B9E" w:rsidRPr="00E33B9E">
                    <w:tc>
                      <w:tcPr>
                        <w:tcW w:w="0" w:type="auto"/>
                        <w:shd w:val="clear" w:color="auto" w:fill="auto"/>
                        <w:vAlign w:val="center"/>
                        <w:hideMark/>
                      </w:tcPr>
                      <w:p w:rsidR="00E33B9E" w:rsidRPr="00E33B9E" w:rsidRDefault="00E33B9E" w:rsidP="00E33B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1859280"/>
                              <wp:effectExtent l="0" t="0" r="0" b="7620"/>
                              <wp:docPr id="9" name="Picture 9"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859280"/>
                                      </a:xfrm>
                                      <a:prstGeom prst="rect">
                                        <a:avLst/>
                                      </a:prstGeom>
                                      <a:noFill/>
                                      <a:ln>
                                        <a:noFill/>
                                      </a:ln>
                                    </pic:spPr>
                                  </pic:pic>
                                </a:graphicData>
                              </a:graphic>
                            </wp:inline>
                          </w:drawing>
                        </w: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4"/>
                            <w:szCs w:val="24"/>
                            <w:bdr w:val="none" w:sz="0" w:space="0" w:color="auto" w:frame="1"/>
                            <w:lang w:eastAsia="en-GB"/>
                          </w:rPr>
                          <w:t>Semaphore Short Friday 15 May 2026</w:t>
                        </w: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9000"/>
                  </w:tblGrid>
                  <w:tr w:rsidR="00E33B9E" w:rsidRPr="00E33B9E">
                    <w:tc>
                      <w:tcPr>
                        <w:tcW w:w="0" w:type="auto"/>
                        <w:shd w:val="clear" w:color="auto" w:fill="auto"/>
                        <w:vAlign w:val="center"/>
                        <w:hideMark/>
                      </w:tcPr>
                      <w:p w:rsidR="00E33B9E" w:rsidRPr="00E33B9E" w:rsidRDefault="00E33B9E" w:rsidP="00E33B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3512820"/>
                              <wp:effectExtent l="0" t="0" r="0" b="0"/>
                              <wp:docPr id="8" name="Picture 8"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512820"/>
                                      </a:xfrm>
                                      <a:prstGeom prst="rect">
                                        <a:avLst/>
                                      </a:prstGeom>
                                      <a:noFill/>
                                      <a:ln>
                                        <a:noFill/>
                                      </a:ln>
                                    </pic:spPr>
                                  </pic:pic>
                                </a:graphicData>
                              </a:graphic>
                            </wp:inline>
                          </w:drawing>
                        </w: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4"/>
                            <w:szCs w:val="24"/>
                            <w:bdr w:val="none" w:sz="0" w:space="0" w:color="auto" w:frame="1"/>
                            <w:lang w:eastAsia="en-GB"/>
                          </w:rPr>
                          <w:t xml:space="preserve">Keeping the standard </w:t>
                        </w:r>
                        <w:proofErr w:type="spellStart"/>
                        <w:r w:rsidRPr="00E33B9E">
                          <w:rPr>
                            <w:rFonts w:ascii="Trebuchet MS" w:eastAsia="Times New Roman" w:hAnsi="Trebuchet MS" w:cs="Arial"/>
                            <w:b/>
                            <w:bCs/>
                            <w:color w:val="000000"/>
                            <w:sz w:val="24"/>
                            <w:szCs w:val="24"/>
                            <w:bdr w:val="none" w:sz="0" w:space="0" w:color="auto" w:frame="1"/>
                            <w:lang w:eastAsia="en-GB"/>
                          </w:rPr>
                          <w:t>hight</w:t>
                        </w:r>
                        <w:proofErr w:type="spellEnd"/>
                        <w:r w:rsidRPr="00E33B9E">
                          <w:rPr>
                            <w:rFonts w:ascii="Trebuchet MS" w:eastAsia="Times New Roman" w:hAnsi="Trebuchet MS" w:cs="Arial"/>
                            <w:b/>
                            <w:bCs/>
                            <w:color w:val="000000"/>
                            <w:sz w:val="24"/>
                            <w:szCs w:val="24"/>
                            <w:bdr w:val="none" w:sz="0" w:space="0" w:color="auto" w:frame="1"/>
                            <w:lang w:eastAsia="en-GB"/>
                          </w:rPr>
                          <w:t xml:space="preserve"> – competitors at the National Standard Bearers competition line up at HMS Collingwood</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Immaculately turned out with an eye for detail – and that was just the judges...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The National Standard Bearers competition was hosted by HMS Collingwood in Fareham (and Lee-on-the-Solent and </w:t>
                        </w:r>
                        <w:proofErr w:type="spellStart"/>
                        <w:r w:rsidRPr="00E33B9E">
                          <w:rPr>
                            <w:rFonts w:ascii="Trebuchet MS" w:eastAsia="Times New Roman" w:hAnsi="Trebuchet MS" w:cs="Arial"/>
                            <w:color w:val="000000"/>
                            <w:sz w:val="24"/>
                            <w:szCs w:val="24"/>
                            <w:bdr w:val="none" w:sz="0" w:space="0" w:color="auto" w:frame="1"/>
                            <w:lang w:eastAsia="en-GB"/>
                          </w:rPr>
                          <w:t>Stubbington</w:t>
                        </w:r>
                        <w:proofErr w:type="spellEnd"/>
                        <w:r w:rsidRPr="00E33B9E">
                          <w:rPr>
                            <w:rFonts w:ascii="Trebuchet MS" w:eastAsia="Times New Roman" w:hAnsi="Trebuchet MS" w:cs="Arial"/>
                            <w:color w:val="000000"/>
                            <w:sz w:val="24"/>
                            <w:szCs w:val="24"/>
                            <w:bdr w:val="none" w:sz="0" w:space="0" w:color="auto" w:frame="1"/>
                            <w:lang w:eastAsia="en-GB"/>
                          </w:rPr>
                          <w:t xml:space="preserve"> Branch) last weekend, and windy conditions ensured the participants had to be at the top of their game.</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After a training session on Friday, the competition itself took place on Saturday, as a result of which the RNA's new National Standard Bearer is S/M </w:t>
                        </w:r>
                        <w:proofErr w:type="spellStart"/>
                        <w:r w:rsidRPr="00E33B9E">
                          <w:rPr>
                            <w:rFonts w:ascii="Trebuchet MS" w:eastAsia="Times New Roman" w:hAnsi="Trebuchet MS" w:cs="Arial"/>
                            <w:color w:val="000000"/>
                            <w:sz w:val="24"/>
                            <w:szCs w:val="24"/>
                            <w:bdr w:val="none" w:sz="0" w:space="0" w:color="auto" w:frame="1"/>
                            <w:lang w:eastAsia="en-GB"/>
                          </w:rPr>
                          <w:t>Martyn</w:t>
                        </w:r>
                        <w:proofErr w:type="spellEnd"/>
                        <w:r w:rsidRPr="00E33B9E">
                          <w:rPr>
                            <w:rFonts w:ascii="Trebuchet MS" w:eastAsia="Times New Roman" w:hAnsi="Trebuchet MS" w:cs="Arial"/>
                            <w:color w:val="000000"/>
                            <w:sz w:val="24"/>
                            <w:szCs w:val="24"/>
                            <w:bdr w:val="none" w:sz="0" w:space="0" w:color="auto" w:frame="1"/>
                            <w:lang w:eastAsia="en-GB"/>
                          </w:rPr>
                          <w:t xml:space="preserve"> Evans, of Paddock Wood Branch (Area 2).</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Second place went to S/M Richard </w:t>
                        </w:r>
                        <w:proofErr w:type="spellStart"/>
                        <w:r w:rsidRPr="00E33B9E">
                          <w:rPr>
                            <w:rFonts w:ascii="Trebuchet MS" w:eastAsia="Times New Roman" w:hAnsi="Trebuchet MS" w:cs="Arial"/>
                            <w:color w:val="000000"/>
                            <w:sz w:val="24"/>
                            <w:szCs w:val="24"/>
                            <w:bdr w:val="none" w:sz="0" w:space="0" w:color="auto" w:frame="1"/>
                            <w:lang w:eastAsia="en-GB"/>
                          </w:rPr>
                          <w:t>Shenton</w:t>
                        </w:r>
                        <w:proofErr w:type="spellEnd"/>
                        <w:r w:rsidRPr="00E33B9E">
                          <w:rPr>
                            <w:rFonts w:ascii="Trebuchet MS" w:eastAsia="Times New Roman" w:hAnsi="Trebuchet MS" w:cs="Arial"/>
                            <w:color w:val="000000"/>
                            <w:sz w:val="24"/>
                            <w:szCs w:val="24"/>
                            <w:bdr w:val="none" w:sz="0" w:space="0" w:color="auto" w:frame="1"/>
                            <w:lang w:eastAsia="en-GB"/>
                          </w:rPr>
                          <w:t xml:space="preserve">, of Worthing Branch (Area 3), who becomes </w:t>
                        </w:r>
                        <w:proofErr w:type="spellStart"/>
                        <w:r w:rsidRPr="00E33B9E">
                          <w:rPr>
                            <w:rFonts w:ascii="Trebuchet MS" w:eastAsia="Times New Roman" w:hAnsi="Trebuchet MS" w:cs="Arial"/>
                            <w:color w:val="000000"/>
                            <w:sz w:val="24"/>
                            <w:szCs w:val="24"/>
                            <w:bdr w:val="none" w:sz="0" w:space="0" w:color="auto" w:frame="1"/>
                            <w:lang w:eastAsia="en-GB"/>
                          </w:rPr>
                          <w:t>Martyn's</w:t>
                        </w:r>
                        <w:proofErr w:type="spellEnd"/>
                        <w:r w:rsidRPr="00E33B9E">
                          <w:rPr>
                            <w:rFonts w:ascii="Trebuchet MS" w:eastAsia="Times New Roman" w:hAnsi="Trebuchet MS" w:cs="Arial"/>
                            <w:color w:val="000000"/>
                            <w:sz w:val="24"/>
                            <w:szCs w:val="24"/>
                            <w:bdr w:val="none" w:sz="0" w:space="0" w:color="auto" w:frame="1"/>
                            <w:lang w:eastAsia="en-GB"/>
                          </w:rPr>
                          <w:t xml:space="preserve"> official deputy. Richard also won the Bob Coburn Memorial Trophy for his "indefatigable </w:t>
                        </w:r>
                        <w:r w:rsidRPr="00E33B9E">
                          <w:rPr>
                            <w:rFonts w:ascii="Trebuchet MS" w:eastAsia="Times New Roman" w:hAnsi="Trebuchet MS" w:cs="Arial"/>
                            <w:color w:val="000000"/>
                            <w:sz w:val="24"/>
                            <w:szCs w:val="24"/>
                            <w:bdr w:val="none" w:sz="0" w:space="0" w:color="auto" w:frame="1"/>
                            <w:lang w:eastAsia="en-GB"/>
                          </w:rPr>
                          <w:lastRenderedPageBreak/>
                          <w:t>commitment to RNA standard bearing."</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The Novices Shield was won by S/M Lee 'Fred' Perry, of Plymouth Branch (Area 4)</w:t>
                        </w:r>
                        <w:proofErr w:type="gramStart"/>
                        <w:r w:rsidRPr="00E33B9E">
                          <w:rPr>
                            <w:rFonts w:ascii="Trebuchet MS" w:eastAsia="Times New Roman" w:hAnsi="Trebuchet MS" w:cs="Arial"/>
                            <w:color w:val="000000"/>
                            <w:sz w:val="24"/>
                            <w:szCs w:val="24"/>
                            <w:bdr w:val="none" w:sz="0" w:space="0" w:color="auto" w:frame="1"/>
                            <w:lang w:eastAsia="en-GB"/>
                          </w:rPr>
                          <w:t>,while</w:t>
                        </w:r>
                        <w:proofErr w:type="gramEnd"/>
                        <w:r w:rsidRPr="00E33B9E">
                          <w:rPr>
                            <w:rFonts w:ascii="Trebuchet MS" w:eastAsia="Times New Roman" w:hAnsi="Trebuchet MS" w:cs="Arial"/>
                            <w:color w:val="000000"/>
                            <w:sz w:val="24"/>
                            <w:szCs w:val="24"/>
                            <w:bdr w:val="none" w:sz="0" w:space="0" w:color="auto" w:frame="1"/>
                            <w:lang w:eastAsia="en-GB"/>
                          </w:rPr>
                          <w:t xml:space="preserve"> the </w:t>
                        </w:r>
                        <w:proofErr w:type="spellStart"/>
                        <w:r w:rsidRPr="00E33B9E">
                          <w:rPr>
                            <w:rFonts w:ascii="Trebuchet MS" w:eastAsia="Times New Roman" w:hAnsi="Trebuchet MS" w:cs="Arial"/>
                            <w:color w:val="000000"/>
                            <w:sz w:val="24"/>
                            <w:szCs w:val="24"/>
                            <w:bdr w:val="none" w:sz="0" w:space="0" w:color="auto" w:frame="1"/>
                            <w:lang w:eastAsia="en-GB"/>
                          </w:rPr>
                          <w:t>Asspciation</w:t>
                        </w:r>
                        <w:proofErr w:type="spellEnd"/>
                        <w:r w:rsidRPr="00E33B9E">
                          <w:rPr>
                            <w:rFonts w:ascii="Trebuchet MS" w:eastAsia="Times New Roman" w:hAnsi="Trebuchet MS" w:cs="Arial"/>
                            <w:color w:val="000000"/>
                            <w:sz w:val="24"/>
                            <w:szCs w:val="24"/>
                            <w:bdr w:val="none" w:sz="0" w:space="0" w:color="auto" w:frame="1"/>
                            <w:lang w:eastAsia="en-GB"/>
                          </w:rPr>
                          <w:t xml:space="preserve"> of Wrens Shield was won by S/M Chris Walker.</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For more on the </w:t>
                        </w:r>
                        <w:proofErr w:type="spellStart"/>
                        <w:r w:rsidRPr="00E33B9E">
                          <w:rPr>
                            <w:rFonts w:ascii="Trebuchet MS" w:eastAsia="Times New Roman" w:hAnsi="Trebuchet MS" w:cs="Arial"/>
                            <w:color w:val="000000"/>
                            <w:sz w:val="24"/>
                            <w:szCs w:val="24"/>
                            <w:bdr w:val="none" w:sz="0" w:space="0" w:color="auto" w:frame="1"/>
                            <w:lang w:eastAsia="en-GB"/>
                          </w:rPr>
                          <w:t>copmpetition</w:t>
                        </w:r>
                        <w:proofErr w:type="spellEnd"/>
                        <w:r w:rsidRPr="00E33B9E">
                          <w:rPr>
                            <w:rFonts w:ascii="Trebuchet MS" w:eastAsia="Times New Roman" w:hAnsi="Trebuchet MS" w:cs="Arial"/>
                            <w:color w:val="000000"/>
                            <w:sz w:val="24"/>
                            <w:szCs w:val="24"/>
                            <w:bdr w:val="none" w:sz="0" w:space="0" w:color="auto" w:frame="1"/>
                            <w:lang w:eastAsia="en-GB"/>
                          </w:rPr>
                          <w:t>, and additional images, see </w:t>
                        </w:r>
                        <w:hyperlink r:id="rId7" w:tgtFrame="_blank" w:tooltip="https://rnassoc.msnd26.com/tracking/lc/318ee3a7-213c-4d65-9d02-ca85c173a2e9/93e47c6b-330f-4d01-9a5d-fd38d0ad71ff/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https://www.royal-naval-association.co.uk/new-national-standard-bearer-appointed-at-royal-naval-association-championship</w:t>
                          </w:r>
                        </w:hyperlink>
                        <w:r w:rsidRPr="00E33B9E">
                          <w:rPr>
                            <w:rFonts w:ascii="Trebuchet MS" w:eastAsia="Times New Roman" w:hAnsi="Trebuchet MS" w:cs="Arial"/>
                            <w:color w:val="000000"/>
                            <w:sz w:val="24"/>
                            <w:szCs w:val="24"/>
                            <w:bdr w:val="none" w:sz="0" w:space="0" w:color="auto" w:frame="1"/>
                            <w:lang w:eastAsia="en-GB"/>
                          </w:rPr>
                          <w:t>, while a full report will appear in the June edition of the Semaphore Circular, out on Friday 5 June.</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3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4566"/>
              <w:gridCol w:w="4460"/>
            </w:tblGrid>
            <w:tr w:rsidR="00E33B9E" w:rsidRPr="00E33B9E">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4566"/>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It will only take you a few minutes to complete the </w:t>
                        </w:r>
                        <w:r w:rsidRPr="00E33B9E">
                          <w:rPr>
                            <w:rFonts w:ascii="Trebuchet MS" w:eastAsia="Times New Roman" w:hAnsi="Trebuchet MS" w:cs="Arial"/>
                            <w:b/>
                            <w:bCs/>
                            <w:color w:val="000000"/>
                            <w:sz w:val="24"/>
                            <w:szCs w:val="24"/>
                            <w:bdr w:val="none" w:sz="0" w:space="0" w:color="auto" w:frame="1"/>
                            <w:lang w:eastAsia="en-GB"/>
                          </w:rPr>
                          <w:t>RNA 2026 membership survey,</w:t>
                        </w:r>
                        <w:r w:rsidRPr="00E33B9E">
                          <w:rPr>
                            <w:rFonts w:ascii="Trebuchet MS" w:eastAsia="Times New Roman" w:hAnsi="Trebuchet MS" w:cs="Arial"/>
                            <w:color w:val="000000"/>
                            <w:sz w:val="24"/>
                            <w:szCs w:val="24"/>
                            <w:bdr w:val="none" w:sz="0" w:space="0" w:color="auto" w:frame="1"/>
                            <w:lang w:eastAsia="en-GB"/>
                          </w:rPr>
                          <w:t> which will enable us to understand all members’ views on the Association and its activities.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And for one lucky entrant, drawn at random, there will be a £100 Amazon gift voucher for their trouble.</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Completing the survey will help us to deliver more of what members want and need – and if you could all add your email addresses, this would enable us to communicate more effectively with members.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To take part in the survey please use this link:</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hyperlink r:id="rId8" w:tgtFrame="_blank" w:tooltip="https://rnassoc.msnd26.com/tracking/lc/318ee3a7-213c-4d65-9d02-ca85c173a2e9/14803745-a5df-4138-a3da-1babce31e0cc/9911a394-722b-8fe6-2a95-4e84166282fc/" w:history="1">
                          <w:r w:rsidRPr="00E33B9E">
                            <w:rPr>
                              <w:rFonts w:ascii="Trebuchet MS" w:eastAsia="Times New Roman" w:hAnsi="Trebuchet MS" w:cs="Arial"/>
                              <w:b/>
                              <w:bCs/>
                              <w:color w:val="337AB7"/>
                              <w:sz w:val="24"/>
                              <w:szCs w:val="24"/>
                              <w:bdr w:val="none" w:sz="0" w:space="0" w:color="auto" w:frame="1"/>
                              <w:lang w:eastAsia="en-GB"/>
                            </w:rPr>
                            <w:t>https://forms.office.com/e/wbauj6qJmm</w:t>
                          </w:r>
                        </w:hyperlink>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4460"/>
                  </w:tblGrid>
                  <w:tr w:rsidR="00E33B9E" w:rsidRPr="00E33B9E">
                    <w:tc>
                      <w:tcPr>
                        <w:tcW w:w="0" w:type="auto"/>
                        <w:shd w:val="clear" w:color="auto" w:fill="auto"/>
                        <w:vAlign w:val="center"/>
                        <w:hideMark/>
                      </w:tcPr>
                      <w:p w:rsidR="00E33B9E" w:rsidRPr="00E33B9E" w:rsidRDefault="00E33B9E" w:rsidP="00E33B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2857500"/>
                              <wp:effectExtent l="0" t="0" r="0" b="0"/>
                              <wp:docPr id="7" name="Picture 7"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7"/>
                            <w:szCs w:val="27"/>
                            <w:bdr w:val="none" w:sz="0" w:space="0" w:color="auto" w:frame="1"/>
                            <w:lang w:eastAsia="en-GB"/>
                          </w:rPr>
                          <w:t>Top jobs up for grabs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Two top positions at the RNA are up for grabs, but you will need to get your skates on as the closing dates for both roles fall later this month.</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First up is THE top job –</w:t>
                        </w:r>
                        <w:r w:rsidRPr="00E33B9E">
                          <w:rPr>
                            <w:rFonts w:ascii="Trebuchet MS" w:eastAsia="Times New Roman" w:hAnsi="Trebuchet MS" w:cs="Arial"/>
                            <w:b/>
                            <w:bCs/>
                            <w:color w:val="000000"/>
                            <w:sz w:val="24"/>
                            <w:szCs w:val="24"/>
                            <w:bdr w:val="none" w:sz="0" w:space="0" w:color="auto" w:frame="1"/>
                            <w:lang w:eastAsia="en-GB"/>
                          </w:rPr>
                          <w:t> Chief Executive Officer of the RNA</w:t>
                        </w:r>
                        <w:r w:rsidRPr="00E33B9E">
                          <w:rPr>
                            <w:rFonts w:ascii="Trebuchet MS" w:eastAsia="Times New Roman" w:hAnsi="Trebuchet MS" w:cs="Arial"/>
                            <w:color w:val="000000"/>
                            <w:sz w:val="24"/>
                            <w:szCs w:val="24"/>
                            <w:bdr w:val="none" w:sz="0" w:space="0" w:color="auto" w:frame="1"/>
                            <w:lang w:eastAsia="en-GB"/>
                          </w:rPr>
                          <w:t> (also known to shipmates as the General Secretary).</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Bill Oliphant is off to pastures new, so we are looking for someone to take up the baton and lead the membership of over 25,000 through an exciting period of development and beyond.</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The salary is around £75,000, depending on the candidate, and the closing date for applications is 22 May, with interviews expected to be conducted in the week commencing 1 June.</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For full details of the role and a person spec see </w:t>
                        </w:r>
                        <w:hyperlink r:id="rId10" w:tgtFrame="_blank" w:tooltip="https://rnassoc.msnd26.com/tracking/lc/318ee3a7-213c-4d65-9d02-ca85c173a2e9/7634e14e-9e35-4db4-98a4-3e1d1bb98880/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https://www.royal-naval-association.co.uk/were-recruiting-chief-executive-officer-general-secretary</w:t>
                          </w:r>
                        </w:hyperlink>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The other post being advertised is for the </w:t>
                        </w:r>
                        <w:r w:rsidRPr="00E33B9E">
                          <w:rPr>
                            <w:rFonts w:ascii="Trebuchet MS" w:eastAsia="Times New Roman" w:hAnsi="Trebuchet MS" w:cs="Arial"/>
                            <w:b/>
                            <w:bCs/>
                            <w:color w:val="000000"/>
                            <w:sz w:val="24"/>
                            <w:szCs w:val="24"/>
                            <w:bdr w:val="none" w:sz="0" w:space="0" w:color="auto" w:frame="1"/>
                            <w:lang w:eastAsia="en-GB"/>
                          </w:rPr>
                          <w:t>RNA's Communications Lead</w:t>
                        </w:r>
                        <w:r w:rsidRPr="00E33B9E">
                          <w:rPr>
                            <w:rFonts w:ascii="Trebuchet MS" w:eastAsia="Times New Roman" w:hAnsi="Trebuchet MS" w:cs="Arial"/>
                            <w:color w:val="000000"/>
                            <w:sz w:val="24"/>
                            <w:szCs w:val="24"/>
                            <w:bdr w:val="none" w:sz="0" w:space="0" w:color="auto" w:frame="1"/>
                            <w:lang w:eastAsia="en-GB"/>
                          </w:rPr>
                          <w:t xml:space="preserve">, supporting the RNRMC's Director of Marketing and </w:t>
                        </w:r>
                        <w:r w:rsidRPr="00E33B9E">
                          <w:rPr>
                            <w:rFonts w:ascii="Trebuchet MS" w:eastAsia="Times New Roman" w:hAnsi="Trebuchet MS" w:cs="Arial"/>
                            <w:color w:val="000000"/>
                            <w:sz w:val="24"/>
                            <w:szCs w:val="24"/>
                            <w:bdr w:val="none" w:sz="0" w:space="0" w:color="auto" w:frame="1"/>
                            <w:lang w:eastAsia="en-GB"/>
                          </w:rPr>
                          <w:lastRenderedPageBreak/>
                          <w:t>Communications in the delivery of the RNA's Communications, Marketing and Promotions plan, playing a pivotal and instrumental role in the day-to-day preparation, management, and execution of the RNA’s communications both internally and externally.</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Working as part of RNRMC's Communications team, the job has a salary of up to £33,500, depending on experience, and the closing date for applications is 26 May.</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Initial interviews will be held on a rolling basis during the advertising period and RNRMC reserves the right to close the vacancy early and make an appointment at any stage of the application process.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For further details see </w:t>
                        </w:r>
                        <w:hyperlink r:id="rId11" w:tgtFrame="_blank" w:tooltip="https://rnassoc.msnd26.com/tracking/lc/318ee3a7-213c-4d65-9d02-ca85c173a2e9/93756604-b8b0-49ac-a203-f76b38c866c5/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https://www.royal-naval-association.co.uk/were-recruiting-rna-communications-lead</w:t>
                          </w:r>
                        </w:hyperlink>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90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9000"/>
                  </w:tblGrid>
                  <w:tr w:rsidR="00E33B9E" w:rsidRPr="00E33B9E">
                    <w:tc>
                      <w:tcPr>
                        <w:tcW w:w="0" w:type="auto"/>
                        <w:shd w:val="clear" w:color="auto" w:fill="auto"/>
                        <w:vAlign w:val="center"/>
                        <w:hideMark/>
                      </w:tcPr>
                      <w:p w:rsidR="00E33B9E" w:rsidRPr="00E33B9E" w:rsidRDefault="00E33B9E" w:rsidP="00E33B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5715000" cy="5715000"/>
                              <wp:effectExtent l="0" t="0" r="0" b="0"/>
                              <wp:docPr id="6" name="Picture 6"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4"/>
                            <w:szCs w:val="24"/>
                            <w:bdr w:val="none" w:sz="0" w:space="0" w:color="auto" w:frame="1"/>
                            <w:lang w:eastAsia="en-GB"/>
                          </w:rPr>
                          <w:lastRenderedPageBreak/>
                          <w:t>Last call for Welsh veterans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This is your last chance to apply for or nominate someone who you feel is worthy of consideration for the Welsh Veterans Awards.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The applications window closes next Friday (22 May), so if you have a shipmate in mind, go to </w:t>
                        </w:r>
                        <w:hyperlink r:id="rId13" w:tgtFrame="_blank" w:tooltip="https://rnassoc.msnd26.com/tracking/lc/318ee3a7-213c-4d65-9d02-ca85c173a2e9/e40d3c2a-4ed9-4ded-a73d-6bc08574eb69/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https://veteransawards.co.uk/welsh-veterans-awards/</w:t>
                          </w:r>
                        </w:hyperlink>
                        <w:r w:rsidRPr="00E33B9E">
                          <w:rPr>
                            <w:rFonts w:ascii="Trebuchet MS" w:eastAsia="Times New Roman" w:hAnsi="Trebuchet MS" w:cs="Arial"/>
                            <w:color w:val="000000"/>
                            <w:sz w:val="24"/>
                            <w:szCs w:val="24"/>
                            <w:bdr w:val="none" w:sz="0" w:space="0" w:color="auto" w:frame="1"/>
                            <w:lang w:eastAsia="en-GB"/>
                          </w:rPr>
                          <w:t> for full details of the categories and criteria by which entrants are judged.</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The applications process for the Northern Irish Veterans Awards is also open (see </w:t>
                        </w:r>
                        <w:hyperlink r:id="rId14" w:tgtFrame="_blank" w:tooltip="https://rnassoc.msnd26.com/tracking/lc/318ee3a7-213c-4d65-9d02-ca85c173a2e9/9a70c722-424c-41db-8976-848b105b4594/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https://www.veteransawardsireland.com/northern-ireland-veterans-awards/</w:t>
                          </w:r>
                        </w:hyperlink>
                        <w:r w:rsidRPr="00E33B9E">
                          <w:rPr>
                            <w:rFonts w:ascii="Trebuchet MS" w:eastAsia="Times New Roman" w:hAnsi="Trebuchet MS" w:cs="Arial"/>
                            <w:color w:val="000000"/>
                            <w:sz w:val="24"/>
                            <w:szCs w:val="24"/>
                            <w:bdr w:val="none" w:sz="0" w:space="0" w:color="auto" w:frame="1"/>
                            <w:lang w:eastAsia="en-GB"/>
                          </w:rPr>
                          <w:t xml:space="preserve"> for more details) while the English Veterans Awards will be opening for </w:t>
                        </w:r>
                        <w:proofErr w:type="spellStart"/>
                        <w:r w:rsidRPr="00E33B9E">
                          <w:rPr>
                            <w:rFonts w:ascii="Trebuchet MS" w:eastAsia="Times New Roman" w:hAnsi="Trebuchet MS" w:cs="Arial"/>
                            <w:color w:val="000000"/>
                            <w:sz w:val="24"/>
                            <w:szCs w:val="24"/>
                            <w:bdr w:val="none" w:sz="0" w:space="0" w:color="auto" w:frame="1"/>
                            <w:lang w:eastAsia="en-GB"/>
                          </w:rPr>
                          <w:t>applicatiuons</w:t>
                        </w:r>
                        <w:proofErr w:type="spellEnd"/>
                        <w:r w:rsidRPr="00E33B9E">
                          <w:rPr>
                            <w:rFonts w:ascii="Trebuchet MS" w:eastAsia="Times New Roman" w:hAnsi="Trebuchet MS" w:cs="Arial"/>
                            <w:color w:val="000000"/>
                            <w:sz w:val="24"/>
                            <w:szCs w:val="24"/>
                            <w:bdr w:val="none" w:sz="0" w:space="0" w:color="auto" w:frame="1"/>
                            <w:lang w:eastAsia="en-GB"/>
                          </w:rPr>
                          <w:t xml:space="preserve"> on 1 June – see </w:t>
                        </w:r>
                        <w:hyperlink r:id="rId15" w:tgtFrame="_blank" w:tooltip="https://rnassoc.msnd26.com/tracking/lc/318ee3a7-213c-4d65-9d02-ca85c173a2e9/b47653b3-79ee-48cb-89e3-ddc7ec26d375/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https://veteransawards.co.uk/english-veterans-awards/#top</w:t>
                          </w:r>
                        </w:hyperlink>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3600"/>
              <w:gridCol w:w="4500"/>
            </w:tblGrid>
            <w:tr w:rsidR="00E33B9E" w:rsidRPr="00E33B9E">
              <w:trPr>
                <w:jc w:val="center"/>
              </w:trPr>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3600" w:type="dxa"/>
                    <w:tblCellMar>
                      <w:left w:w="0" w:type="dxa"/>
                      <w:right w:w="0" w:type="dxa"/>
                    </w:tblCellMar>
                    <w:tblLook w:val="04A0" w:firstRow="1" w:lastRow="0" w:firstColumn="1" w:lastColumn="0" w:noHBand="0" w:noVBand="1"/>
                  </w:tblPr>
                  <w:tblGrid>
                    <w:gridCol w:w="36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7"/>
                            <w:szCs w:val="27"/>
                            <w:bdr w:val="none" w:sz="0" w:space="0" w:color="auto" w:frame="1"/>
                            <w:lang w:eastAsia="en-GB"/>
                          </w:rPr>
                          <w:t>Tea time at Number 10</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Royal Naval Veterans were invited to attend a special VE Day 81 tea party at Number 10 Downing Street.</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And the Royal Naval Association played its part in marking the occasion by supporting World War 2 veterans at the afternoon event at the heart of government, in a moving tribute to their service and sacrifice.</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Former Wrens Dorothy Walsh and Betty Withers, along with former sailor Ken </w:t>
                        </w:r>
                        <w:proofErr w:type="spellStart"/>
                        <w:r w:rsidRPr="00E33B9E">
                          <w:rPr>
                            <w:rFonts w:ascii="Trebuchet MS" w:eastAsia="Times New Roman" w:hAnsi="Trebuchet MS" w:cs="Arial"/>
                            <w:color w:val="000000"/>
                            <w:sz w:val="24"/>
                            <w:szCs w:val="24"/>
                            <w:bdr w:val="none" w:sz="0" w:space="0" w:color="auto" w:frame="1"/>
                            <w:lang w:eastAsia="en-GB"/>
                          </w:rPr>
                          <w:t>Arkell</w:t>
                        </w:r>
                        <w:proofErr w:type="spellEnd"/>
                        <w:r w:rsidRPr="00E33B9E">
                          <w:rPr>
                            <w:rFonts w:ascii="Trebuchet MS" w:eastAsia="Times New Roman" w:hAnsi="Trebuchet MS" w:cs="Arial"/>
                            <w:color w:val="000000"/>
                            <w:sz w:val="24"/>
                            <w:szCs w:val="24"/>
                            <w:bdr w:val="none" w:sz="0" w:space="0" w:color="auto" w:frame="1"/>
                            <w:lang w:eastAsia="en-GB"/>
                          </w:rPr>
                          <w:t xml:space="preserve">, all met Prime Minister Sir </w:t>
                        </w:r>
                        <w:proofErr w:type="spellStart"/>
                        <w:r w:rsidRPr="00E33B9E">
                          <w:rPr>
                            <w:rFonts w:ascii="Trebuchet MS" w:eastAsia="Times New Roman" w:hAnsi="Trebuchet MS" w:cs="Arial"/>
                            <w:color w:val="000000"/>
                            <w:sz w:val="24"/>
                            <w:szCs w:val="24"/>
                            <w:bdr w:val="none" w:sz="0" w:space="0" w:color="auto" w:frame="1"/>
                            <w:lang w:eastAsia="en-GB"/>
                          </w:rPr>
                          <w:t>Keir</w:t>
                        </w:r>
                        <w:proofErr w:type="spellEnd"/>
                        <w:r w:rsidRPr="00E33B9E">
                          <w:rPr>
                            <w:rFonts w:ascii="Trebuchet MS" w:eastAsia="Times New Roman" w:hAnsi="Trebuchet MS" w:cs="Arial"/>
                            <w:color w:val="000000"/>
                            <w:sz w:val="24"/>
                            <w:szCs w:val="24"/>
                            <w:bdr w:val="none" w:sz="0" w:space="0" w:color="auto" w:frame="1"/>
                            <w:lang w:eastAsia="en-GB"/>
                          </w:rPr>
                          <w:t xml:space="preserve"> </w:t>
                        </w:r>
                        <w:proofErr w:type="spellStart"/>
                        <w:r w:rsidRPr="00E33B9E">
                          <w:rPr>
                            <w:rFonts w:ascii="Trebuchet MS" w:eastAsia="Times New Roman" w:hAnsi="Trebuchet MS" w:cs="Arial"/>
                            <w:color w:val="000000"/>
                            <w:sz w:val="24"/>
                            <w:szCs w:val="24"/>
                            <w:bdr w:val="none" w:sz="0" w:space="0" w:color="auto" w:frame="1"/>
                            <w:lang w:eastAsia="en-GB"/>
                          </w:rPr>
                          <w:t>Starmer</w:t>
                        </w:r>
                        <w:proofErr w:type="spellEnd"/>
                        <w:r w:rsidRPr="00E33B9E">
                          <w:rPr>
                            <w:rFonts w:ascii="Trebuchet MS" w:eastAsia="Times New Roman" w:hAnsi="Trebuchet MS" w:cs="Arial"/>
                            <w:color w:val="000000"/>
                            <w:sz w:val="24"/>
                            <w:szCs w:val="24"/>
                            <w:bdr w:val="none" w:sz="0" w:space="0" w:color="auto" w:frame="1"/>
                            <w:lang w:eastAsia="en-GB"/>
                          </w:rPr>
                          <w:t xml:space="preserve"> at this very special event – and also bumped into the official Number 10 cat Larry, as seen right.</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For more pictures and a fuller report see </w:t>
                        </w:r>
                        <w:hyperlink r:id="rId16" w:tgtFrame="_blank" w:tooltip="https://rnassoc.msnd26.com/tracking/lc/318ee3a7-213c-4d65-9d02-ca85c173a2e9/32a5d60f-cd39-4a59-a69c-d5f7650d107a/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https://www.royal-naval-association.co.uk/a-nation-remembers-royal-naval-veterans-attend-ve-day-81-tea-at-number-10</w:t>
                          </w:r>
                        </w:hyperlink>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c>
                <w:tcPr>
                  <w:tcW w:w="4500" w:type="dxa"/>
                  <w:hideMark/>
                </w:tcPr>
                <w:tbl>
                  <w:tblPr>
                    <w:tblW w:w="3600" w:type="dxa"/>
                    <w:tblCellMar>
                      <w:left w:w="0" w:type="dxa"/>
                      <w:right w:w="0" w:type="dxa"/>
                    </w:tblCellMar>
                    <w:tblLook w:val="04A0" w:firstRow="1" w:lastRow="0" w:firstColumn="1" w:lastColumn="0" w:noHBand="0" w:noVBand="1"/>
                  </w:tblPr>
                  <w:tblGrid>
                    <w:gridCol w:w="36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3600" w:type="dxa"/>
                    <w:tblCellMar>
                      <w:left w:w="0" w:type="dxa"/>
                      <w:right w:w="0" w:type="dxa"/>
                    </w:tblCellMar>
                    <w:tblLook w:val="04A0" w:firstRow="1" w:lastRow="0" w:firstColumn="1" w:lastColumn="0" w:noHBand="0" w:noVBand="1"/>
                  </w:tblPr>
                  <w:tblGrid>
                    <w:gridCol w:w="4500"/>
                  </w:tblGrid>
                  <w:tr w:rsidR="00E33B9E" w:rsidRPr="00E33B9E">
                    <w:tc>
                      <w:tcPr>
                        <w:tcW w:w="0" w:type="auto"/>
                        <w:shd w:val="clear" w:color="auto" w:fill="auto"/>
                        <w:vAlign w:val="center"/>
                        <w:hideMark/>
                      </w:tcPr>
                      <w:p w:rsidR="00E33B9E" w:rsidRPr="00E33B9E" w:rsidRDefault="00E33B9E" w:rsidP="00E33B9E">
                        <w:pPr>
                          <w:spacing w:after="0" w:line="15" w:lineRule="atLeast"/>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2857500" cy="4290060"/>
                              <wp:effectExtent l="0" t="0" r="0" b="0"/>
                              <wp:docPr id="5" name="Picture 5"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4290060"/>
                                      </a:xfrm>
                                      <a:prstGeom prst="rect">
                                        <a:avLst/>
                                      </a:prstGeom>
                                      <a:noFill/>
                                      <a:ln>
                                        <a:noFill/>
                                      </a:ln>
                                    </pic:spPr>
                                  </pic:pic>
                                </a:graphicData>
                              </a:graphic>
                            </wp:inline>
                          </w:drawing>
                        </w: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4"/>
                            <w:szCs w:val="24"/>
                            <w:bdr w:val="none" w:sz="0" w:space="0" w:color="auto" w:frame="1"/>
                            <w:lang w:eastAsia="en-GB"/>
                          </w:rPr>
                          <w:t>Conference notes</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It’s not too late to nominate your Branch delegate to Conference. </w:t>
                        </w:r>
                        <w:r w:rsidRPr="00E33B9E">
                          <w:rPr>
                            <w:rFonts w:ascii="Trebuchet MS" w:eastAsia="Times New Roman" w:hAnsi="Trebuchet MS" w:cs="Arial"/>
                            <w:color w:val="000000"/>
                            <w:sz w:val="24"/>
                            <w:szCs w:val="24"/>
                            <w:bdr w:val="none" w:sz="0" w:space="0" w:color="auto" w:frame="1"/>
                            <w:lang w:eastAsia="en-GB"/>
                          </w:rPr>
                          <w:lastRenderedPageBreak/>
                          <w:t>The relevant form is available in recent editions of the Semaphore Circular, which can be reached through the RNA website at </w:t>
                        </w:r>
                        <w:hyperlink r:id="rId18" w:tgtFrame="_blank" w:tooltip="https://rnassoc.msnd26.com/tracking/lc/318ee3a7-213c-4d65-9d02-ca85c173a2e9/8601eb3f-bd76-419d-a1ea-9fccfa0ec62a/9911a394-722b-8fe6-2a95-4e84166282fc/" w:history="1">
                          <w:r w:rsidRPr="00E33B9E">
                            <w:rPr>
                              <w:rFonts w:ascii="Trebuchet MS" w:eastAsia="Times New Roman" w:hAnsi="Trebuchet MS" w:cs="Arial"/>
                              <w:color w:val="337AB7"/>
                              <w:sz w:val="24"/>
                              <w:szCs w:val="24"/>
                              <w:u w:val="single"/>
                              <w:bdr w:val="none" w:sz="0" w:space="0" w:color="auto" w:frame="1"/>
                              <w:lang w:eastAsia="en-GB"/>
                            </w:rPr>
                            <w:t>https://www.royal-naval-association.co.uk/category/semaphore-circular</w:t>
                          </w:r>
                        </w:hyperlink>
                        <w:r w:rsidRPr="00E33B9E">
                          <w:rPr>
                            <w:rFonts w:ascii="Trebuchet MS" w:eastAsia="Times New Roman" w:hAnsi="Trebuchet MS" w:cs="Arial"/>
                            <w:color w:val="000000"/>
                            <w:sz w:val="24"/>
                            <w:szCs w:val="24"/>
                            <w:bdr w:val="none" w:sz="0" w:space="0" w:color="auto" w:frame="1"/>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Documentation for the 2026 AGM was emailed out to Branches and Delegates on Friday 1 May and should be discussed at Branch meetings; if you are yet to receive this email, please contact </w:t>
                        </w:r>
                        <w:hyperlink r:id="rId19" w:tooltip="mailto:ams@rnassoc.org" w:history="1">
                          <w:r w:rsidRPr="00E33B9E">
                            <w:rPr>
                              <w:rFonts w:ascii="Trebuchet MS" w:eastAsia="Times New Roman" w:hAnsi="Trebuchet MS" w:cs="Arial"/>
                              <w:b/>
                              <w:bCs/>
                              <w:color w:val="337AB7"/>
                              <w:sz w:val="24"/>
                              <w:szCs w:val="24"/>
                              <w:bdr w:val="none" w:sz="0" w:space="0" w:color="auto" w:frame="1"/>
                              <w:lang w:eastAsia="en-GB"/>
                            </w:rPr>
                            <w:t>ams@rnassoc.org</w:t>
                          </w:r>
                          <w:r w:rsidRPr="00E33B9E">
                            <w:rPr>
                              <w:rFonts w:ascii="Trebuchet MS" w:eastAsia="Times New Roman" w:hAnsi="Trebuchet MS" w:cs="Arial"/>
                              <w:color w:val="337AB7"/>
                              <w:sz w:val="24"/>
                              <w:szCs w:val="24"/>
                              <w:u w:val="single"/>
                              <w:bdr w:val="none" w:sz="0" w:space="0" w:color="auto" w:frame="1"/>
                              <w:lang w:eastAsia="en-GB"/>
                            </w:rPr>
                            <w:t>.</w:t>
                          </w:r>
                        </w:hyperlink>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We plan to </w:t>
                        </w:r>
                        <w:proofErr w:type="spellStart"/>
                        <w:r w:rsidRPr="00E33B9E">
                          <w:rPr>
                            <w:rFonts w:ascii="Trebuchet MS" w:eastAsia="Times New Roman" w:hAnsi="Trebuchet MS" w:cs="Arial"/>
                            <w:color w:val="000000"/>
                            <w:sz w:val="24"/>
                            <w:szCs w:val="24"/>
                            <w:bdr w:val="none" w:sz="0" w:space="0" w:color="auto" w:frame="1"/>
                            <w:lang w:eastAsia="en-GB"/>
                          </w:rPr>
                          <w:t>livestream</w:t>
                        </w:r>
                        <w:proofErr w:type="spellEnd"/>
                        <w:r w:rsidRPr="00E33B9E">
                          <w:rPr>
                            <w:rFonts w:ascii="Trebuchet MS" w:eastAsia="Times New Roman" w:hAnsi="Trebuchet MS" w:cs="Arial"/>
                            <w:color w:val="000000"/>
                            <w:sz w:val="24"/>
                            <w:szCs w:val="24"/>
                            <w:bdr w:val="none" w:sz="0" w:space="0" w:color="auto" w:frame="1"/>
                            <w:lang w:eastAsia="en-GB"/>
                          </w:rPr>
                          <w:t xml:space="preserve"> this year's AGM from the Lowry in Salford, commencing at 0930 on Saturday 13 June.  Please note that this is the first time that we have attempted this and it is very much a trial. Also note that this will be a one-way audio/visual </w:t>
                        </w:r>
                        <w:proofErr w:type="spellStart"/>
                        <w:r w:rsidRPr="00E33B9E">
                          <w:rPr>
                            <w:rFonts w:ascii="Trebuchet MS" w:eastAsia="Times New Roman" w:hAnsi="Trebuchet MS" w:cs="Arial"/>
                            <w:color w:val="000000"/>
                            <w:sz w:val="24"/>
                            <w:szCs w:val="24"/>
                            <w:bdr w:val="none" w:sz="0" w:space="0" w:color="auto" w:frame="1"/>
                            <w:lang w:eastAsia="en-GB"/>
                          </w:rPr>
                          <w:t>livestream</w:t>
                        </w:r>
                        <w:proofErr w:type="spellEnd"/>
                        <w:r w:rsidRPr="00E33B9E">
                          <w:rPr>
                            <w:rFonts w:ascii="Trebuchet MS" w:eastAsia="Times New Roman" w:hAnsi="Trebuchet MS" w:cs="Arial"/>
                            <w:color w:val="000000"/>
                            <w:sz w:val="24"/>
                            <w:szCs w:val="24"/>
                            <w:bdr w:val="none" w:sz="0" w:space="0" w:color="auto" w:frame="1"/>
                            <w:lang w:eastAsia="en-GB"/>
                          </w:rPr>
                          <w:t xml:space="preserve"> only and there will be no options to ask questions or vote on motions.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We must reinforce the fact that this is a trial, so please don’t be frustrated or disappointed if our plans are scuppered!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 xml:space="preserve">We of course hope that it will be successful and </w:t>
                        </w:r>
                        <w:proofErr w:type="gramStart"/>
                        <w:r w:rsidRPr="00E33B9E">
                          <w:rPr>
                            <w:rFonts w:ascii="Trebuchet MS" w:eastAsia="Times New Roman" w:hAnsi="Trebuchet MS" w:cs="Arial"/>
                            <w:color w:val="000000"/>
                            <w:sz w:val="24"/>
                            <w:szCs w:val="24"/>
                            <w:bdr w:val="none" w:sz="0" w:space="0" w:color="auto" w:frame="1"/>
                            <w:lang w:eastAsia="en-GB"/>
                          </w:rPr>
                          <w:t>a platform to build on for future AGMs but please bear with us as we may encounter teething difficulties and issues that are</w:t>
                        </w:r>
                        <w:proofErr w:type="gramEnd"/>
                        <w:r w:rsidRPr="00E33B9E">
                          <w:rPr>
                            <w:rFonts w:ascii="Trebuchet MS" w:eastAsia="Times New Roman" w:hAnsi="Trebuchet MS" w:cs="Arial"/>
                            <w:color w:val="000000"/>
                            <w:sz w:val="24"/>
                            <w:szCs w:val="24"/>
                            <w:bdr w:val="none" w:sz="0" w:space="0" w:color="auto" w:frame="1"/>
                            <w:lang w:eastAsia="en-GB"/>
                          </w:rPr>
                          <w:t xml:space="preserve"> out of our control. Further information, including the platform and log in details to follow.</w:t>
                        </w: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c>
                      <w:tcPr>
                        <w:tcW w:w="0" w:type="auto"/>
                        <w:shd w:val="clear" w:color="auto" w:fill="auto"/>
                        <w:vAlign w:val="center"/>
                        <w:hideMark/>
                      </w:tcPr>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b/>
                            <w:bCs/>
                            <w:color w:val="000000"/>
                            <w:sz w:val="24"/>
                            <w:szCs w:val="24"/>
                            <w:bdr w:val="none" w:sz="0" w:space="0" w:color="auto" w:frame="1"/>
                            <w:lang w:eastAsia="en-GB"/>
                          </w:rPr>
                          <w:t>Going places with your RNA ID card</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Arial" w:eastAsia="Times New Roman" w:hAnsi="Arial" w:cs="Arial"/>
                            <w:color w:val="000000"/>
                            <w:sz w:val="24"/>
                            <w:szCs w:val="24"/>
                            <w:lang w:eastAsia="en-GB"/>
                          </w:rPr>
                          <w:t> </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Just a quick reminder to shipmates that the Bee Network, which runs the transport system in Greater Manchester, has confirmed that free transport will be available for RNA members attending the National Conference in Salford next month.</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Trebuchet MS" w:eastAsia="Times New Roman" w:hAnsi="Trebuchet MS" w:cs="Arial"/>
                            <w:color w:val="000000"/>
                            <w:sz w:val="24"/>
                            <w:szCs w:val="24"/>
                            <w:bdr w:val="none" w:sz="0" w:space="0" w:color="auto" w:frame="1"/>
                            <w:lang w:eastAsia="en-GB"/>
                          </w:rPr>
                          <w:t>Shipmates will be able to use trams and buses from Friday 12 June to Sunday 14 June – but only on production of their RNA ID card, so make sure you have it with you when you travel to Salford.</w:t>
                        </w:r>
                      </w:p>
                      <w:p w:rsidR="00E33B9E" w:rsidRPr="00E33B9E" w:rsidRDefault="00E33B9E" w:rsidP="00E33B9E">
                        <w:pPr>
                          <w:spacing w:after="0" w:line="240" w:lineRule="auto"/>
                          <w:textAlignment w:val="baseline"/>
                          <w:rPr>
                            <w:rFonts w:ascii="Arial" w:eastAsia="Times New Roman" w:hAnsi="Arial" w:cs="Arial"/>
                            <w:color w:val="000000"/>
                            <w:sz w:val="24"/>
                            <w:szCs w:val="24"/>
                            <w:lang w:eastAsia="en-GB"/>
                          </w:rPr>
                        </w:pPr>
                        <w:r w:rsidRPr="00E33B9E">
                          <w:rPr>
                            <w:rFonts w:ascii="inherit" w:eastAsia="Times New Roman" w:hAnsi="inherit" w:cs="Arial"/>
                            <w:color w:val="000000"/>
                            <w:sz w:val="24"/>
                            <w:szCs w:val="24"/>
                            <w:bdr w:val="none" w:sz="0" w:space="0" w:color="auto" w:frame="1"/>
                            <w:lang w:eastAsia="en-GB"/>
                          </w:rPr>
                          <w:t>BZ to </w:t>
                        </w:r>
                        <w:r w:rsidRPr="00E33B9E">
                          <w:rPr>
                            <w:rFonts w:ascii="Trebuchet MS" w:eastAsia="Times New Roman" w:hAnsi="Trebuchet MS" w:cs="Arial"/>
                            <w:color w:val="000000"/>
                            <w:sz w:val="24"/>
                            <w:szCs w:val="24"/>
                            <w:bdr w:val="none" w:sz="0" w:space="0" w:color="auto" w:frame="1"/>
                            <w:lang w:eastAsia="en-GB"/>
                          </w:rPr>
                          <w:t>Salford City Council, City Mayor Paul Dennett, Mayoral staff, Transport for Greater Manchester and the Bee Network team – and to our shipmates in the North-West who are organising the weekend.</w:t>
                        </w: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6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jc w:val="center"/>
                    <w:shd w:val="clear" w:color="auto" w:fill="00163B"/>
                    <w:tblCellMar>
                      <w:left w:w="0" w:type="dxa"/>
                      <w:right w:w="0" w:type="dxa"/>
                    </w:tblCellMar>
                    <w:tblLook w:val="04A0" w:firstRow="1" w:lastRow="0" w:firstColumn="1" w:lastColumn="0" w:noHBand="0" w:noVBand="1"/>
                  </w:tblPr>
                  <w:tblGrid>
                    <w:gridCol w:w="7200"/>
                  </w:tblGrid>
                  <w:tr w:rsidR="00E33B9E" w:rsidRPr="00E33B9E">
                    <w:trPr>
                      <w:jc w:val="center"/>
                    </w:trPr>
                    <w:tc>
                      <w:tcPr>
                        <w:tcW w:w="0" w:type="auto"/>
                        <w:shd w:val="clear" w:color="auto" w:fill="00163B"/>
                        <w:vAlign w:val="center"/>
                        <w:hideMark/>
                      </w:tcPr>
                      <w:tbl>
                        <w:tblPr>
                          <w:tblW w:w="0" w:type="auto"/>
                          <w:jc w:val="center"/>
                          <w:tblCellMar>
                            <w:left w:w="0" w:type="dxa"/>
                            <w:right w:w="0" w:type="dxa"/>
                          </w:tblCellMar>
                          <w:tblLook w:val="04A0" w:firstRow="1" w:lastRow="0" w:firstColumn="1" w:lastColumn="0" w:noHBand="0" w:noVBand="1"/>
                        </w:tblPr>
                        <w:tblGrid>
                          <w:gridCol w:w="6"/>
                          <w:gridCol w:w="60"/>
                          <w:gridCol w:w="480"/>
                          <w:gridCol w:w="60"/>
                          <w:gridCol w:w="60"/>
                          <w:gridCol w:w="480"/>
                          <w:gridCol w:w="60"/>
                          <w:gridCol w:w="60"/>
                          <w:gridCol w:w="480"/>
                          <w:gridCol w:w="60"/>
                          <w:gridCol w:w="60"/>
                          <w:gridCol w:w="480"/>
                          <w:gridCol w:w="60"/>
                        </w:tblGrid>
                        <w:tr w:rsidR="00E33B9E" w:rsidRPr="00E33B9E">
                          <w:trPr>
                            <w:trHeight w:val="120"/>
                            <w:jc w:val="center"/>
                          </w:trPr>
                          <w:tc>
                            <w:tcPr>
                              <w:tcW w:w="0" w:type="auto"/>
                              <w:vAlign w:val="center"/>
                              <w:hideMark/>
                            </w:tcPr>
                            <w:p w:rsidR="00E33B9E" w:rsidRPr="00E33B9E" w:rsidRDefault="00E33B9E" w:rsidP="00E33B9E">
                              <w:pPr>
                                <w:spacing w:after="0" w:line="240" w:lineRule="auto"/>
                                <w:jc w:val="center"/>
                                <w:rPr>
                                  <w:rFonts w:ascii="Times New Roman" w:eastAsia="Times New Roman" w:hAnsi="Times New Roman" w:cs="Times New Roman"/>
                                  <w:sz w:val="24"/>
                                  <w:szCs w:val="24"/>
                                  <w:lang w:eastAsia="en-GB"/>
                                </w:rPr>
                              </w:pP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33B9E" w:rsidRPr="00E33B9E" w:rsidRDefault="00E33B9E" w:rsidP="00E33B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4" name="Picture 4" descr="social icon">
                                      <a:hlinkClick xmlns:a="http://schemas.openxmlformats.org/drawingml/2006/main" r:id="rId20" tgtFrame="&quot;_blank&quot;" tooltip="&quot;https://rnassoc.msnd26.com/tracking/lc/318ee3a7-213c-4d65-9d02-ca85c173a2e9/9bfa45dd-d339-4f10-ae0b-a2c91c237d6c/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al icon">
                                              <a:hlinkClick r:id="rId20" tgtFrame="&quot;_blank&quot;" tooltip="&quot;https://rnassoc.msnd26.com/tracking/lc/318ee3a7-213c-4d65-9d02-ca85c173a2e9/9bfa45dd-d339-4f10-ae0b-a2c91c237d6c/9911a394-722b-8fe6-2a95-4e84166282fc/&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33B9E" w:rsidRPr="00E33B9E" w:rsidRDefault="00E33B9E" w:rsidP="00E33B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3" name="Picture 3" descr="social icon">
                                      <a:hlinkClick xmlns:a="http://schemas.openxmlformats.org/drawingml/2006/main" r:id="rId22" tgtFrame="&quot;_blank&quot;" tooltip="&quot;https://rnassoc.msnd26.com/tracking/lc/318ee3a7-213c-4d65-9d02-ca85c173a2e9/202dd0cc-b40d-4811-9b6d-5be977b5d485/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icon">
                                              <a:hlinkClick r:id="rId22" tgtFrame="&quot;_blank&quot;" tooltip="&quot;https://rnassoc.msnd26.com/tracking/lc/318ee3a7-213c-4d65-9d02-ca85c173a2e9/202dd0cc-b40d-4811-9b6d-5be977b5d485/9911a394-722b-8fe6-2a95-4e84166282fc/&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33B9E" w:rsidRPr="00E33B9E" w:rsidRDefault="00E33B9E" w:rsidP="00E33B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2" name="Picture 2" descr="social icon">
                                      <a:hlinkClick xmlns:a="http://schemas.openxmlformats.org/drawingml/2006/main" r:id="rId24" tgtFrame="&quot;_blank&quot;" tooltip="&quot;https://rnassoc.msnd26.com/tracking/lc/318ee3a7-213c-4d65-9d02-ca85c173a2e9/4ff62f72-808c-4c23-91b0-d2c1b701b244/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cial icon">
                                              <a:hlinkClick r:id="rId24" tgtFrame="&quot;_blank&quot;" tooltip="&quot;https://rnassoc.msnd26.com/tracking/lc/318ee3a7-213c-4d65-9d02-ca85c173a2e9/4ff62f72-808c-4c23-91b0-d2c1b701b244/9911a394-722b-8fe6-2a95-4e84166282fc/&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c>
                            <w:tcPr>
                              <w:tcW w:w="0" w:type="auto"/>
                              <w:vAlign w:val="center"/>
                              <w:hideMark/>
                            </w:tcPr>
                            <w:p w:rsidR="00E33B9E" w:rsidRPr="00E33B9E" w:rsidRDefault="00E33B9E" w:rsidP="00E33B9E">
                              <w:pPr>
                                <w:spacing w:after="0" w:line="120" w:lineRule="atLeast"/>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337AB7"/>
                                  <w:sz w:val="24"/>
                                  <w:szCs w:val="24"/>
                                  <w:bdr w:val="none" w:sz="0" w:space="0" w:color="auto" w:frame="1"/>
                                  <w:lang w:eastAsia="en-GB"/>
                                </w:rPr>
                                <w:drawing>
                                  <wp:inline distT="0" distB="0" distL="0" distR="0">
                                    <wp:extent cx="304800" cy="304800"/>
                                    <wp:effectExtent l="0" t="0" r="0" b="0"/>
                                    <wp:docPr id="1" name="Picture 1" descr="social icon">
                                      <a:hlinkClick xmlns:a="http://schemas.openxmlformats.org/drawingml/2006/main" r:id="rId26" tgtFrame="&quot;_blank&quot;" tooltip="&quot;https://rnassoc.msnd26.com/tracking/lc/318ee3a7-213c-4d65-9d02-ca85c173a2e9/49960014-e0fe-42b2-91de-b55008f8bfa3/9911a394-722b-8fe6-2a95-4e84166282f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cial icon">
                                              <a:hlinkClick r:id="rId26" tgtFrame="&quot;_blank&quot;" tooltip="&quot;https://rnassoc.msnd26.com/tracking/lc/318ee3a7-213c-4d65-9d02-ca85c173a2e9/49960014-e0fe-42b2-91de-b55008f8bfa3/9911a394-722b-8fe6-2a95-4e84166282fc/&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0" w:type="dxa"/>
                              <w:vAlign w:val="center"/>
                              <w:hideMark/>
                            </w:tcPr>
                            <w:p w:rsidR="00E33B9E" w:rsidRPr="00E33B9E" w:rsidRDefault="00E33B9E" w:rsidP="00E33B9E">
                              <w:pPr>
                                <w:spacing w:after="0" w:line="240" w:lineRule="auto"/>
                                <w:jc w:val="center"/>
                                <w:rPr>
                                  <w:rFonts w:ascii="Times New Roman" w:eastAsia="Times New Roman" w:hAnsi="Times New Roman" w:cs="Times New Roman"/>
                                  <w:sz w:val="12"/>
                                  <w:szCs w:val="24"/>
                                  <w:lang w:eastAsia="en-GB"/>
                                </w:rPr>
                              </w:pPr>
                            </w:p>
                          </w:tc>
                        </w:tr>
                      </w:tbl>
                      <w:p w:rsidR="00E33B9E" w:rsidRPr="00E33B9E" w:rsidRDefault="00E33B9E" w:rsidP="00E33B9E">
                        <w:pPr>
                          <w:spacing w:after="0" w:line="240" w:lineRule="auto"/>
                          <w:jc w:val="center"/>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E33B9E" w:rsidRPr="00E33B9E" w:rsidTr="00E33B9E">
        <w:tc>
          <w:tcPr>
            <w:tcW w:w="0" w:type="auto"/>
            <w:shd w:val="clear" w:color="auto" w:fill="FFFFFF"/>
            <w:vAlign w:val="center"/>
            <w:hideMark/>
          </w:tcPr>
          <w:tbl>
            <w:tblPr>
              <w:tblW w:w="7200" w:type="dxa"/>
              <w:jc w:val="center"/>
              <w:tblCellMar>
                <w:left w:w="0" w:type="dxa"/>
                <w:right w:w="0" w:type="dxa"/>
              </w:tblCellMar>
              <w:tblLook w:val="04A0" w:firstRow="1" w:lastRow="0" w:firstColumn="1" w:lastColumn="0" w:noHBand="0" w:noVBand="1"/>
            </w:tblPr>
            <w:tblGrid>
              <w:gridCol w:w="7200"/>
            </w:tblGrid>
            <w:tr w:rsidR="00E33B9E" w:rsidRPr="00E33B9E">
              <w:trPr>
                <w:jc w:val="center"/>
              </w:trPr>
              <w:tc>
                <w:tcPr>
                  <w:tcW w:w="9000" w:type="dxa"/>
                  <w:hideMark/>
                </w:tcPr>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3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vanish/>
                      <w:sz w:val="24"/>
                      <w:szCs w:val="24"/>
                      <w:lang w:eastAsia="en-GB"/>
                    </w:rPr>
                  </w:pPr>
                </w:p>
                <w:tbl>
                  <w:tblPr>
                    <w:tblW w:w="7200" w:type="dxa"/>
                    <w:tblCellMar>
                      <w:left w:w="0" w:type="dxa"/>
                      <w:right w:w="0" w:type="dxa"/>
                    </w:tblCellMar>
                    <w:tblLook w:val="04A0" w:firstRow="1" w:lastRow="0" w:firstColumn="1" w:lastColumn="0" w:noHBand="0" w:noVBand="1"/>
                  </w:tblPr>
                  <w:tblGrid>
                    <w:gridCol w:w="7200"/>
                  </w:tblGrid>
                  <w:tr w:rsidR="00E33B9E" w:rsidRPr="00E33B9E">
                    <w:trPr>
                      <w:trHeight w:val="300"/>
                    </w:trPr>
                    <w:tc>
                      <w:tcPr>
                        <w:tcW w:w="0" w:type="auto"/>
                        <w:shd w:val="clear" w:color="auto" w:fill="auto"/>
                        <w:vAlign w:val="center"/>
                        <w:hideMark/>
                      </w:tcPr>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rPr>
                      <w:rFonts w:ascii="Times New Roman" w:eastAsia="Times New Roman" w:hAnsi="Times New Roman" w:cs="Times New Roman"/>
                      <w:sz w:val="24"/>
                      <w:szCs w:val="24"/>
                      <w:lang w:eastAsia="en-GB"/>
                    </w:rPr>
                  </w:pPr>
                </w:p>
              </w:tc>
            </w:tr>
          </w:tbl>
          <w:p w:rsidR="00E33B9E" w:rsidRPr="00E33B9E" w:rsidRDefault="00E33B9E" w:rsidP="00E33B9E">
            <w:pPr>
              <w:spacing w:after="0" w:line="240" w:lineRule="auto"/>
              <w:jc w:val="center"/>
              <w:rPr>
                <w:rFonts w:ascii="Arial" w:eastAsia="Times New Roman" w:hAnsi="Arial" w:cs="Arial"/>
                <w:color w:val="242424"/>
                <w:sz w:val="23"/>
                <w:szCs w:val="23"/>
                <w:lang w:eastAsia="en-GB"/>
              </w:rPr>
            </w:pPr>
          </w:p>
        </w:tc>
      </w:tr>
    </w:tbl>
    <w:p w:rsidR="003C3BE9" w:rsidRPr="004A4F20" w:rsidRDefault="003C3BE9">
      <w:pPr>
        <w:rPr>
          <w:rFonts w:ascii="Verdana" w:hAnsi="Verdana"/>
          <w:sz w:val="24"/>
          <w:szCs w:val="24"/>
        </w:rPr>
      </w:pPr>
      <w:bookmarkStart w:id="0" w:name="_GoBack"/>
      <w:bookmarkEnd w:id="0"/>
    </w:p>
    <w:p w:rsidR="003C3BE9" w:rsidRPr="004A4F20" w:rsidRDefault="003C3BE9">
      <w:pPr>
        <w:rPr>
          <w:rFonts w:ascii="Verdana" w:hAnsi="Verdana"/>
          <w:sz w:val="24"/>
          <w:szCs w:val="24"/>
        </w:rPr>
      </w:pPr>
    </w:p>
    <w:p w:rsidR="003C3BE9" w:rsidRPr="004A4F20" w:rsidRDefault="003C3BE9">
      <w:pPr>
        <w:rPr>
          <w:rFonts w:ascii="Verdana" w:hAnsi="Verdana"/>
          <w:sz w:val="24"/>
          <w:szCs w:val="24"/>
        </w:rPr>
      </w:pPr>
    </w:p>
    <w:p w:rsidR="003C3BE9" w:rsidRPr="004A4F20" w:rsidRDefault="003C3BE9">
      <w:pPr>
        <w:rPr>
          <w:rFonts w:ascii="Verdana" w:hAnsi="Verdana"/>
          <w:sz w:val="24"/>
          <w:szCs w:val="24"/>
        </w:rPr>
      </w:pPr>
    </w:p>
    <w:sectPr w:rsidR="003C3BE9" w:rsidRPr="004A4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E9"/>
    <w:rsid w:val="0013173E"/>
    <w:rsid w:val="001908AB"/>
    <w:rsid w:val="003C3BE9"/>
    <w:rsid w:val="004A4F20"/>
    <w:rsid w:val="00E3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3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B9E"/>
    <w:rPr>
      <w:b/>
      <w:bCs/>
    </w:rPr>
  </w:style>
  <w:style w:type="character" w:styleId="Hyperlink">
    <w:name w:val="Hyperlink"/>
    <w:basedOn w:val="DefaultParagraphFont"/>
    <w:uiPriority w:val="99"/>
    <w:semiHidden/>
    <w:unhideWhenUsed/>
    <w:rsid w:val="00E33B9E"/>
    <w:rPr>
      <w:color w:val="0000FF"/>
      <w:u w:val="single"/>
    </w:rPr>
  </w:style>
  <w:style w:type="paragraph" w:styleId="BalloonText">
    <w:name w:val="Balloon Text"/>
    <w:basedOn w:val="Normal"/>
    <w:link w:val="BalloonTextChar"/>
    <w:uiPriority w:val="99"/>
    <w:semiHidden/>
    <w:unhideWhenUsed/>
    <w:rsid w:val="00E33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3B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33B9E"/>
    <w:rPr>
      <w:b/>
      <w:bCs/>
    </w:rPr>
  </w:style>
  <w:style w:type="character" w:styleId="Hyperlink">
    <w:name w:val="Hyperlink"/>
    <w:basedOn w:val="DefaultParagraphFont"/>
    <w:uiPriority w:val="99"/>
    <w:semiHidden/>
    <w:unhideWhenUsed/>
    <w:rsid w:val="00E33B9E"/>
    <w:rPr>
      <w:color w:val="0000FF"/>
      <w:u w:val="single"/>
    </w:rPr>
  </w:style>
  <w:style w:type="paragraph" w:styleId="BalloonText">
    <w:name w:val="Balloon Text"/>
    <w:basedOn w:val="Normal"/>
    <w:link w:val="BalloonTextChar"/>
    <w:uiPriority w:val="99"/>
    <w:semiHidden/>
    <w:unhideWhenUsed/>
    <w:rsid w:val="00E33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760493">
      <w:bodyDiv w:val="1"/>
      <w:marLeft w:val="0"/>
      <w:marRight w:val="0"/>
      <w:marTop w:val="0"/>
      <w:marBottom w:val="0"/>
      <w:divBdr>
        <w:top w:val="none" w:sz="0" w:space="0" w:color="auto"/>
        <w:left w:val="none" w:sz="0" w:space="0" w:color="auto"/>
        <w:bottom w:val="none" w:sz="0" w:space="0" w:color="auto"/>
        <w:right w:val="none" w:sz="0" w:space="0" w:color="auto"/>
      </w:divBdr>
      <w:divsChild>
        <w:div w:id="1496267530">
          <w:marLeft w:val="0"/>
          <w:marRight w:val="0"/>
          <w:marTop w:val="0"/>
          <w:marBottom w:val="0"/>
          <w:divBdr>
            <w:top w:val="none" w:sz="0" w:space="8" w:color="000000"/>
            <w:left w:val="none" w:sz="0" w:space="8" w:color="000000"/>
            <w:bottom w:val="none" w:sz="0" w:space="8" w:color="000000"/>
            <w:right w:val="none" w:sz="0" w:space="8" w:color="000000"/>
          </w:divBdr>
        </w:div>
        <w:div w:id="557207274">
          <w:marLeft w:val="0"/>
          <w:marRight w:val="0"/>
          <w:marTop w:val="0"/>
          <w:marBottom w:val="0"/>
          <w:divBdr>
            <w:top w:val="none" w:sz="0" w:space="8" w:color="auto"/>
            <w:left w:val="none" w:sz="0" w:space="8" w:color="auto"/>
            <w:bottom w:val="none" w:sz="0" w:space="8" w:color="auto"/>
            <w:right w:val="none" w:sz="0" w:space="8" w:color="auto"/>
          </w:divBdr>
        </w:div>
        <w:div w:id="1173450478">
          <w:marLeft w:val="0"/>
          <w:marRight w:val="0"/>
          <w:marTop w:val="0"/>
          <w:marBottom w:val="0"/>
          <w:divBdr>
            <w:top w:val="none" w:sz="0" w:space="8" w:color="000000"/>
            <w:left w:val="none" w:sz="0" w:space="8" w:color="000000"/>
            <w:bottom w:val="none" w:sz="0" w:space="8" w:color="000000"/>
            <w:right w:val="none" w:sz="0" w:space="8" w:color="000000"/>
          </w:divBdr>
        </w:div>
        <w:div w:id="1883637932">
          <w:marLeft w:val="0"/>
          <w:marRight w:val="0"/>
          <w:marTop w:val="0"/>
          <w:marBottom w:val="0"/>
          <w:divBdr>
            <w:top w:val="none" w:sz="0" w:space="8" w:color="000000"/>
            <w:left w:val="none" w:sz="0" w:space="8" w:color="000000"/>
            <w:bottom w:val="none" w:sz="0" w:space="8" w:color="000000"/>
            <w:right w:val="none" w:sz="0" w:space="8" w:color="000000"/>
          </w:divBdr>
        </w:div>
        <w:div w:id="63794436">
          <w:marLeft w:val="0"/>
          <w:marRight w:val="0"/>
          <w:marTop w:val="0"/>
          <w:marBottom w:val="0"/>
          <w:divBdr>
            <w:top w:val="none" w:sz="0" w:space="8" w:color="000000"/>
            <w:left w:val="none" w:sz="0" w:space="8" w:color="000000"/>
            <w:bottom w:val="none" w:sz="0" w:space="8" w:color="000000"/>
            <w:right w:val="none" w:sz="0" w:space="8" w:color="000000"/>
          </w:divBdr>
        </w:div>
        <w:div w:id="472258141">
          <w:marLeft w:val="0"/>
          <w:marRight w:val="0"/>
          <w:marTop w:val="0"/>
          <w:marBottom w:val="0"/>
          <w:divBdr>
            <w:top w:val="none" w:sz="0" w:space="8" w:color="000000"/>
            <w:left w:val="none" w:sz="0" w:space="8" w:color="000000"/>
            <w:bottom w:val="none" w:sz="0" w:space="8" w:color="000000"/>
            <w:right w:val="none" w:sz="0" w:space="8" w:color="000000"/>
          </w:divBdr>
        </w:div>
        <w:div w:id="390928332">
          <w:marLeft w:val="0"/>
          <w:marRight w:val="0"/>
          <w:marTop w:val="0"/>
          <w:marBottom w:val="0"/>
          <w:divBdr>
            <w:top w:val="none" w:sz="0" w:space="8" w:color="000000"/>
            <w:left w:val="none" w:sz="0" w:space="8" w:color="000000"/>
            <w:bottom w:val="none" w:sz="0" w:space="8" w:color="000000"/>
            <w:right w:val="none" w:sz="0" w:space="8" w:color="000000"/>
          </w:divBdr>
        </w:div>
        <w:div w:id="1740595758">
          <w:marLeft w:val="0"/>
          <w:marRight w:val="0"/>
          <w:marTop w:val="0"/>
          <w:marBottom w:val="0"/>
          <w:divBdr>
            <w:top w:val="none" w:sz="0" w:space="8" w:color="000000"/>
            <w:left w:val="none" w:sz="0" w:space="8" w:color="000000"/>
            <w:bottom w:val="none" w:sz="0" w:space="8" w:color="000000"/>
            <w:right w:val="none" w:sz="0"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assoc.msnd26.com/tracking/lc/318ee3a7-213c-4d65-9d02-ca85c173a2e9/14803745-a5df-4138-a3da-1babce31e0cc/9911a394-722b-8fe6-2a95-4e84166282fc/" TargetMode="External"/><Relationship Id="rId13" Type="http://schemas.openxmlformats.org/officeDocument/2006/relationships/hyperlink" Target="https://rnassoc.msnd26.com/tracking/lc/318ee3a7-213c-4d65-9d02-ca85c173a2e9/e40d3c2a-4ed9-4ded-a73d-6bc08574eb69/9911a394-722b-8fe6-2a95-4e84166282fc/" TargetMode="External"/><Relationship Id="rId18" Type="http://schemas.openxmlformats.org/officeDocument/2006/relationships/hyperlink" Target="https://rnassoc.msnd26.com/tracking/lc/318ee3a7-213c-4d65-9d02-ca85c173a2e9/8601eb3f-bd76-419d-a1ea-9fccfa0ec62a/9911a394-722b-8fe6-2a95-4e84166282fc/" TargetMode="External"/><Relationship Id="rId26" Type="http://schemas.openxmlformats.org/officeDocument/2006/relationships/hyperlink" Target="https://rnassoc.msnd26.com/tracking/lc/318ee3a7-213c-4d65-9d02-ca85c173a2e9/49960014-e0fe-42b2-91de-b55008f8bfa3/9911a394-722b-8fe6-2a95-4e84166282fc/"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rnassoc.msnd26.com/tracking/lc/318ee3a7-213c-4d65-9d02-ca85c173a2e9/93e47c6b-330f-4d01-9a5d-fd38d0ad71ff/9911a394-722b-8fe6-2a95-4e84166282fc/" TargetMode="Externa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hyperlink" Target="https://rnassoc.msnd26.com/tracking/lc/318ee3a7-213c-4d65-9d02-ca85c173a2e9/32a5d60f-cd39-4a59-a69c-d5f7650d107a/9911a394-722b-8fe6-2a95-4e84166282fc/" TargetMode="External"/><Relationship Id="rId20" Type="http://schemas.openxmlformats.org/officeDocument/2006/relationships/hyperlink" Target="https://rnassoc.msnd26.com/tracking/lc/318ee3a7-213c-4d65-9d02-ca85c173a2e9/9bfa45dd-d339-4f10-ae0b-a2c91c237d6c/9911a394-722b-8fe6-2a95-4e84166282f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rnassoc.msnd26.com/tracking/lc/318ee3a7-213c-4d65-9d02-ca85c173a2e9/93756604-b8b0-49ac-a203-f76b38c866c5/9911a394-722b-8fe6-2a95-4e84166282fc/" TargetMode="External"/><Relationship Id="rId24" Type="http://schemas.openxmlformats.org/officeDocument/2006/relationships/hyperlink" Target="https://rnassoc.msnd26.com/tracking/lc/318ee3a7-213c-4d65-9d02-ca85c173a2e9/4ff62f72-808c-4c23-91b0-d2c1b701b244/9911a394-722b-8fe6-2a95-4e84166282fc/" TargetMode="External"/><Relationship Id="rId5" Type="http://schemas.openxmlformats.org/officeDocument/2006/relationships/image" Target="media/image1.png"/><Relationship Id="rId15" Type="http://schemas.openxmlformats.org/officeDocument/2006/relationships/hyperlink" Target="https://rnassoc.msnd26.com/tracking/lc/318ee3a7-213c-4d65-9d02-ca85c173a2e9/b47653b3-79ee-48cb-89e3-ddc7ec26d375/9911a394-722b-8fe6-2a95-4e84166282fc/"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rnassoc.msnd26.com/tracking/lc/318ee3a7-213c-4d65-9d02-ca85c173a2e9/7634e14e-9e35-4db4-98a4-3e1d1bb98880/9911a394-722b-8fe6-2a95-4e84166282fc/" TargetMode="External"/><Relationship Id="rId19" Type="http://schemas.openxmlformats.org/officeDocument/2006/relationships/hyperlink" Target="mailto:ams@rnassoc.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rnassoc.msnd26.com/tracking/lc/318ee3a7-213c-4d65-9d02-ca85c173a2e9/9a70c722-424c-41db-8976-848b105b4594/9911a394-722b-8fe6-2a95-4e84166282fc/" TargetMode="External"/><Relationship Id="rId22" Type="http://schemas.openxmlformats.org/officeDocument/2006/relationships/hyperlink" Target="https://rnassoc.msnd26.com/tracking/lc/318ee3a7-213c-4d65-9d02-ca85c173a2e9/202dd0cc-b40d-4811-9b6d-5be977b5d485/9911a394-722b-8fe6-2a95-4e84166282fc/" TargetMode="External"/><Relationship Id="rId27"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5</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Alyson</dc:creator>
  <cp:lastModifiedBy>Alyson</cp:lastModifiedBy>
  <cp:revision>1</cp:revision>
  <cp:lastPrinted>2026-05-18T09:14:00Z</cp:lastPrinted>
  <dcterms:created xsi:type="dcterms:W3CDTF">2026-05-18T08:59:00Z</dcterms:created>
  <dcterms:modified xsi:type="dcterms:W3CDTF">2026-05-18T15:06:00Z</dcterms:modified>
</cp:coreProperties>
</file>